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</w:t>
        <w:tab/>
        <w:t xml:space="preserve">null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refilling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health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mana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health exchange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mana exchange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armor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combat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resist fire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</w:t>
        <w:tab/>
        <w:t xml:space="preserve">resist cold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</w:t>
        <w:tab/>
        <w:t xml:space="preserve">resist lightning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</w:t>
        <w:tab/>
        <w:t xml:space="preserve">resist poison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</w:t>
        <w:tab/>
        <w:t xml:space="preserve">skill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mana recharge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stamina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experience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  <w:tab/>
        <w:t xml:space="preserve">enirhs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</w:t>
        <w:tab/>
        <w:t xml:space="preserve">portal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</w:t>
        <w:tab/>
        <w:t xml:space="preserve">gem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</w:t>
        <w:tab/>
        <w:t xml:space="preserve">fire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</w:t>
        <w:tab/>
        <w:t xml:space="preserve">monster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</w:t>
        <w:tab/>
        <w:t xml:space="preserve">exploding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</w:t>
        <w:tab/>
        <w:t xml:space="preserve">poison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